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37AF" w14:textId="77777777" w:rsidR="006A5A8C" w:rsidRDefault="006A5A8C" w:rsidP="006A5A8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45D2C">
        <w:rPr>
          <w:rFonts w:ascii="Arial" w:hAnsi="Arial" w:cs="Arial"/>
          <w:b/>
          <w:sz w:val="20"/>
          <w:szCs w:val="20"/>
        </w:rPr>
        <w:t>TALLER DE PLAN DE M</w:t>
      </w:r>
      <w:r>
        <w:rPr>
          <w:rFonts w:ascii="Arial" w:hAnsi="Arial" w:cs="Arial"/>
          <w:b/>
          <w:sz w:val="20"/>
          <w:szCs w:val="20"/>
        </w:rPr>
        <w:t xml:space="preserve">EJORAMIENTO ACADÉMICO </w:t>
      </w:r>
    </w:p>
    <w:p w14:paraId="5D99033F" w14:textId="63FBD664" w:rsidR="006A5A8C" w:rsidRPr="00245D2C" w:rsidRDefault="006A5A8C" w:rsidP="006A5A8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PERIODO: DOS</w:t>
      </w:r>
      <w:r>
        <w:rPr>
          <w:rFonts w:ascii="Arial" w:hAnsi="Arial" w:cs="Arial"/>
          <w:sz w:val="20"/>
          <w:szCs w:val="20"/>
        </w:rPr>
        <w:t xml:space="preserve">               </w:t>
      </w:r>
      <w:r>
        <w:rPr>
          <w:rFonts w:ascii="Arial" w:hAnsi="Arial" w:cs="Arial"/>
          <w:b/>
          <w:sz w:val="20"/>
          <w:szCs w:val="20"/>
        </w:rPr>
        <w:t xml:space="preserve">GRAD </w:t>
      </w:r>
      <w:r w:rsidR="0021469D">
        <w:rPr>
          <w:rFonts w:ascii="Arial" w:hAnsi="Arial" w:cs="Arial"/>
          <w:b/>
          <w:sz w:val="20"/>
          <w:szCs w:val="20"/>
        </w:rPr>
        <w:t>11</w:t>
      </w:r>
      <w:r w:rsidRPr="00245D2C">
        <w:rPr>
          <w:rFonts w:ascii="Arial" w:hAnsi="Arial" w:cs="Arial"/>
          <w:b/>
          <w:sz w:val="20"/>
          <w:szCs w:val="20"/>
        </w:rPr>
        <w:t>°</w:t>
      </w:r>
    </w:p>
    <w:p w14:paraId="521E7D73" w14:textId="77777777" w:rsidR="006A5A8C" w:rsidRPr="00245D2C" w:rsidRDefault="006A5A8C" w:rsidP="006A5A8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ASIGNATURA: QUÍMICA</w:t>
      </w:r>
      <w:r w:rsidRPr="00245D2C">
        <w:rPr>
          <w:rFonts w:ascii="Arial" w:hAnsi="Arial" w:cs="Arial"/>
          <w:sz w:val="20"/>
          <w:szCs w:val="20"/>
        </w:rPr>
        <w:t xml:space="preserve"> </w:t>
      </w:r>
      <w:r w:rsidRPr="00245D2C">
        <w:rPr>
          <w:rFonts w:ascii="Arial" w:hAnsi="Arial" w:cs="Arial"/>
          <w:b/>
          <w:sz w:val="20"/>
          <w:szCs w:val="20"/>
        </w:rPr>
        <w:t xml:space="preserve">                       PROFESOR: Marleysi Córdoba Lloreda</w:t>
      </w:r>
    </w:p>
    <w:p w14:paraId="76BF7E63" w14:textId="77777777" w:rsidR="006A5A8C" w:rsidRDefault="006A5A8C" w:rsidP="006A5A8C">
      <w:pPr>
        <w:spacing w:after="0" w:line="240" w:lineRule="auto"/>
        <w:jc w:val="both"/>
      </w:pPr>
      <w:r>
        <w:t xml:space="preserve">LOGROS </w:t>
      </w:r>
    </w:p>
    <w:p w14:paraId="341965AF" w14:textId="028F1C46" w:rsidR="006A5A8C" w:rsidRPr="00DF319E" w:rsidRDefault="006A5A8C" w:rsidP="006A5A8C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</w:t>
      </w:r>
      <w:r w:rsidRPr="00DF319E">
        <w:rPr>
          <w:rFonts w:ascii="Arial" w:hAnsi="Arial" w:cs="Arial"/>
          <w:bCs/>
          <w:sz w:val="20"/>
          <w:szCs w:val="20"/>
        </w:rPr>
        <w:t>Representa las reacciones químicas entre compuestos orgánicos utilizando fórmulas y ecuaciones químicas y la nomenclatura propuesta por la Unión Internacional de Química Pura y Aplicada (IUPAC).</w:t>
      </w:r>
    </w:p>
    <w:p w14:paraId="4D5ECA68" w14:textId="77777777" w:rsidR="006A5A8C" w:rsidRPr="00DF319E" w:rsidRDefault="006A5A8C" w:rsidP="006A5A8C">
      <w:pPr>
        <w:spacing w:after="0" w:line="240" w:lineRule="auto"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DF319E">
        <w:rPr>
          <w:rFonts w:ascii="Arial" w:hAnsi="Arial" w:cs="Arial"/>
          <w:bCs/>
          <w:sz w:val="20"/>
          <w:szCs w:val="20"/>
        </w:rPr>
        <w:t xml:space="preserve">- Reconoce temáticas de años anteriores, que permitan repasar ideas conceptos y afianzar el conocimiento para el </w:t>
      </w:r>
      <w:proofErr w:type="spellStart"/>
      <w:r w:rsidRPr="00DF319E">
        <w:rPr>
          <w:rFonts w:ascii="Arial" w:hAnsi="Arial" w:cs="Arial"/>
          <w:bCs/>
          <w:sz w:val="20"/>
          <w:szCs w:val="20"/>
        </w:rPr>
        <w:t>icfes</w:t>
      </w:r>
      <w:proofErr w:type="spellEnd"/>
      <w:r w:rsidRPr="00DF319E">
        <w:rPr>
          <w:rFonts w:ascii="Arial" w:hAnsi="Arial" w:cs="Arial"/>
          <w:bCs/>
          <w:sz w:val="20"/>
          <w:szCs w:val="20"/>
        </w:rPr>
        <w:t>.</w:t>
      </w:r>
    </w:p>
    <w:p w14:paraId="146DF2D2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sectPr w:rsidR="00493980" w:rsidRPr="00493980" w:rsidSect="00493980">
          <w:headerReference w:type="default" r:id="rId7"/>
          <w:footerReference w:type="default" r:id="rId8"/>
          <w:type w:val="continuous"/>
          <w:pgSz w:w="12240" w:h="15840" w:code="1"/>
          <w:pgMar w:top="720" w:right="720" w:bottom="720" w:left="720" w:header="709" w:footer="709" w:gutter="0"/>
          <w:cols w:space="708"/>
          <w:docGrid w:linePitch="360"/>
        </w:sectPr>
      </w:pPr>
    </w:p>
    <w:p w14:paraId="59092AF8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493980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Nombra las siguientes cadenas</w:t>
      </w:r>
    </w:p>
    <w:p w14:paraId="4FC24D46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55DAA6DD" wp14:editId="40404AD8">
            <wp:extent cx="2486025" cy="333375"/>
            <wp:effectExtent l="0" t="0" r="9525" b="9525"/>
            <wp:docPr id="12" name="Imagen 12" descr="https://www.alonsoformula.com/organica/images/alcoho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lonsoformula.com/organica/images/alcoho17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980">
        <w:rPr>
          <w:rFonts w:ascii="Arial" w:hAnsi="Arial" w:cs="Arial"/>
          <w:bCs/>
          <w:sz w:val="20"/>
          <w:szCs w:val="20"/>
        </w:rPr>
        <w:t xml:space="preserve">           </w:t>
      </w: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7D842325" wp14:editId="51454B1C">
            <wp:extent cx="2028825" cy="295275"/>
            <wp:effectExtent l="0" t="0" r="9525" b="9525"/>
            <wp:docPr id="20" name="Imagen 20" descr="https://www.alonsoformula.com/organica/images/aldehi1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alonsoformula.com/organica/images/aldehi10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66D2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6CF0537" w14:textId="77777777" w:rsidR="00493980" w:rsidRPr="00493980" w:rsidRDefault="00493980" w:rsidP="00493980">
      <w:pPr>
        <w:spacing w:after="0"/>
        <w:jc w:val="both"/>
        <w:rPr>
          <w:rFonts w:cs="Calibri"/>
          <w:bCs/>
          <w:sz w:val="20"/>
          <w:szCs w:val="20"/>
        </w:rPr>
      </w:pPr>
      <w:r w:rsidRPr="00493980">
        <w:rPr>
          <w:rFonts w:cs="Calibri"/>
          <w:bCs/>
          <w:noProof/>
          <w:sz w:val="20"/>
          <w:szCs w:val="20"/>
        </w:rPr>
        <w:drawing>
          <wp:inline distT="0" distB="0" distL="0" distR="0" wp14:anchorId="6A5F56FF" wp14:editId="66996F11">
            <wp:extent cx="1188720" cy="632460"/>
            <wp:effectExtent l="0" t="0" r="0" b="0"/>
            <wp:docPr id="580727452" name="Imagen 6" descr="https://www.alonsoformula.com/organica/images/nitril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s://www.alonsoformula.com/organica/images/nitril35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980">
        <w:rPr>
          <w:rFonts w:cs="Calibri"/>
          <w:bCs/>
          <w:sz w:val="20"/>
          <w:szCs w:val="20"/>
        </w:rPr>
        <w:t xml:space="preserve">                                 </w:t>
      </w:r>
      <w:r w:rsidRPr="00493980">
        <w:rPr>
          <w:rFonts w:cs="Calibri"/>
          <w:bCs/>
          <w:noProof/>
          <w:sz w:val="20"/>
          <w:szCs w:val="20"/>
        </w:rPr>
        <w:drawing>
          <wp:inline distT="0" distB="0" distL="0" distR="0" wp14:anchorId="2746D7BD" wp14:editId="63CF2B19">
            <wp:extent cx="2004060" cy="426720"/>
            <wp:effectExtent l="0" t="0" r="0" b="0"/>
            <wp:docPr id="966093531" name="Imagen 5" descr="https://www.alonsoformula.com/organica/images/acidos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https://www.alonsoformula.com/organica/images/acidos1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7E1EE" w14:textId="77777777" w:rsidR="00493980" w:rsidRPr="00493980" w:rsidRDefault="00493980" w:rsidP="00493980">
      <w:pPr>
        <w:spacing w:after="0"/>
        <w:jc w:val="both"/>
        <w:rPr>
          <w:rFonts w:cs="Calibri"/>
          <w:bCs/>
          <w:sz w:val="20"/>
          <w:szCs w:val="20"/>
        </w:rPr>
      </w:pPr>
    </w:p>
    <w:p w14:paraId="3C731DDC" w14:textId="77777777" w:rsidR="00493980" w:rsidRPr="00493980" w:rsidRDefault="00493980" w:rsidP="00493980">
      <w:pPr>
        <w:spacing w:after="0"/>
        <w:jc w:val="both"/>
        <w:rPr>
          <w:rFonts w:cs="Calibri"/>
          <w:bCs/>
          <w:sz w:val="20"/>
          <w:szCs w:val="20"/>
        </w:rPr>
      </w:pPr>
      <w:r w:rsidRPr="00493980">
        <w:rPr>
          <w:rFonts w:cs="Calibri"/>
          <w:bCs/>
          <w:noProof/>
          <w:sz w:val="20"/>
          <w:szCs w:val="20"/>
        </w:rPr>
        <w:drawing>
          <wp:inline distT="0" distB="0" distL="0" distR="0" wp14:anchorId="1DB55C30" wp14:editId="519E6BD0">
            <wp:extent cx="1767840" cy="327660"/>
            <wp:effectExtent l="0" t="0" r="3810" b="0"/>
            <wp:docPr id="878648792" name="Imagen 4" descr="https://www.alonsoformula.com/organica/images/cetona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 descr="https://www.alonsoformula.com/organica/images/cetona41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980">
        <w:rPr>
          <w:rFonts w:cs="Calibri"/>
          <w:bCs/>
          <w:sz w:val="20"/>
          <w:szCs w:val="20"/>
        </w:rPr>
        <w:t xml:space="preserve">                     </w:t>
      </w: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59AE440" wp14:editId="62335559">
            <wp:extent cx="2457450" cy="295275"/>
            <wp:effectExtent l="0" t="0" r="0" b="9525"/>
            <wp:docPr id="17" name="Imagen 17" descr="https://www.alonsoformula.com/organica/images/aldehi1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alonsoformula.com/organica/images/aldehi106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55D1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CE2050C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5E87A32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665E18F6" wp14:editId="42F08935">
            <wp:extent cx="2114550" cy="609600"/>
            <wp:effectExtent l="0" t="0" r="0" b="0"/>
            <wp:docPr id="21" name="Imagen 21" descr="https://www.alonsoformula.com/organica/images/cetona1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alonsoformula.com/organica/images/cetona102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980">
        <w:rPr>
          <w:rFonts w:ascii="Arial" w:hAnsi="Arial" w:cs="Arial"/>
          <w:bCs/>
          <w:sz w:val="20"/>
          <w:szCs w:val="20"/>
        </w:rPr>
        <w:t xml:space="preserve">                </w:t>
      </w: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20CC890D" wp14:editId="61B2868C">
            <wp:extent cx="2247900" cy="647700"/>
            <wp:effectExtent l="0" t="0" r="0" b="0"/>
            <wp:docPr id="26" name="Imagen 26" descr="https://www.alonsoformula.com/organica/images/acidos1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www.alonsoformula.com/organica/images/acidos104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4AC07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268568C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7CCEFB6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18E085FF" wp14:editId="78815901">
            <wp:extent cx="2524125" cy="571500"/>
            <wp:effectExtent l="0" t="0" r="9525" b="0"/>
            <wp:docPr id="25" name="Imagen 25" descr="https://www.alonsoformula.com/organica/images/acidos1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alonsoformula.com/organica/images/acidos106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980">
        <w:rPr>
          <w:rFonts w:ascii="Arial" w:hAnsi="Arial" w:cs="Arial"/>
          <w:bCs/>
          <w:sz w:val="20"/>
          <w:szCs w:val="20"/>
        </w:rPr>
        <w:t xml:space="preserve">          </w:t>
      </w:r>
      <w:r w:rsidRPr="00493980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1540859C" wp14:editId="67526A17">
            <wp:extent cx="1809750" cy="314325"/>
            <wp:effectExtent l="0" t="0" r="0" b="0"/>
            <wp:docPr id="19" name="Imagen 19" descr="https://www.alonsoformula.com/organica/images/aldehi1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alonsoformula.com/organica/images/aldehi101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4CB19" w14:textId="77777777" w:rsidR="00493980" w:rsidRPr="00493980" w:rsidRDefault="00493980" w:rsidP="0049398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4C0377A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 xml:space="preserve">2. Escribe la cadena de los siguientes hidrocarburos </w:t>
      </w:r>
    </w:p>
    <w:p w14:paraId="4D1D2267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 xml:space="preserve">- ácido 3-hidroxi-1,3,5-pentanotricarboxílico             - ácido 4-metil-4-pentenoico           - </w:t>
      </w:r>
      <w:proofErr w:type="spellStart"/>
      <w:r w:rsidRPr="00493980">
        <w:rPr>
          <w:rFonts w:ascii="Arial" w:hAnsi="Arial" w:cs="Arial"/>
          <w:bCs/>
          <w:sz w:val="20"/>
          <w:szCs w:val="20"/>
        </w:rPr>
        <w:t>benzamida</w:t>
      </w:r>
      <w:proofErr w:type="spellEnd"/>
    </w:p>
    <w:p w14:paraId="71BDB683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60FAB6A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- 4,4-dimetil-2-hexinodial        - 3-fenil-4-pentinal            - 4-metIL-2-pentanona       - 2-butenonitrilo</w:t>
      </w:r>
    </w:p>
    <w:p w14:paraId="722FC3AB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D725FDF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3. Prepara temas generales, recuerda el logro de ICFES.</w:t>
      </w:r>
    </w:p>
    <w:p w14:paraId="17D4C575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8A7CC01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-  Para separar una mezcla heterogénea formada por aceite y agua, y posteriormente obtener agua libre de partículas sólidas suspendidas de gran tamaño, se realizan dos procesos sucesivos: primero se deja reposar el sistema en un embudo de separación hasta que los dos líquidos se dividen por diferencia de densidad, y luego se pasa la fase acuosa a través de un medio poroso.</w:t>
      </w:r>
    </w:p>
    <w:p w14:paraId="384A2C8A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¿Cómo se denominan respectivamente estos dos métodos de separación?</w:t>
      </w:r>
    </w:p>
    <w:p w14:paraId="109B6C5F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A. Destilación y filtración.</w:t>
      </w:r>
    </w:p>
    <w:p w14:paraId="359941DE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B. Decantación y filtración.</w:t>
      </w:r>
    </w:p>
    <w:p w14:paraId="5380B4D1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C. Evaporación y decantación.</w:t>
      </w:r>
    </w:p>
    <w:p w14:paraId="0BA5A798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D. Centrifugación y destilación.</w:t>
      </w:r>
    </w:p>
    <w:p w14:paraId="6D1B3ABF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- La combustión completa del gas propano (C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3</w:t>
      </w:r>
      <w:r w:rsidRPr="00493980">
        <w:rPr>
          <w:rFonts w:ascii="Arial" w:hAnsi="Arial" w:cs="Arial"/>
          <w:bCs/>
          <w:sz w:val="20"/>
          <w:szCs w:val="20"/>
        </w:rPr>
        <w:t>H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8</w:t>
      </w:r>
      <w:r w:rsidRPr="00493980">
        <w:rPr>
          <w:rFonts w:ascii="Arial" w:hAnsi="Arial" w:cs="Arial"/>
          <w:bCs/>
          <w:sz w:val="20"/>
          <w:szCs w:val="20"/>
        </w:rPr>
        <w:t>) se representa mediante la siguiente ecuación química balanceada:</w:t>
      </w:r>
    </w:p>
    <w:p w14:paraId="48A9AAFF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493980">
        <w:rPr>
          <w:rFonts w:ascii="Arial" w:hAnsi="Arial" w:cs="Arial"/>
          <w:bCs/>
          <w:sz w:val="20"/>
          <w:szCs w:val="20"/>
        </w:rPr>
        <w:t>C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3</w:t>
      </w:r>
      <w:r w:rsidRPr="00493980">
        <w:rPr>
          <w:rFonts w:ascii="Arial" w:hAnsi="Arial" w:cs="Arial"/>
          <w:bCs/>
          <w:sz w:val="20"/>
          <w:szCs w:val="20"/>
        </w:rPr>
        <w:t>H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 xml:space="preserve">8 </w:t>
      </w:r>
      <w:r w:rsidRPr="00493980">
        <w:rPr>
          <w:rFonts w:ascii="Arial" w:hAnsi="Arial" w:cs="Arial"/>
          <w:bCs/>
          <w:sz w:val="20"/>
          <w:szCs w:val="20"/>
        </w:rPr>
        <w:t>+ O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 xml:space="preserve">2 </w:t>
      </w:r>
      <w:r w:rsidRPr="00493980">
        <w:rPr>
          <w:rFonts w:ascii="Arial" w:hAnsi="Arial" w:cs="Arial"/>
          <w:bCs/>
          <w:sz w:val="20"/>
          <w:szCs w:val="20"/>
        </w:rPr>
        <w:t>→ H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493980">
        <w:rPr>
          <w:rFonts w:ascii="Arial" w:hAnsi="Arial" w:cs="Arial"/>
          <w:bCs/>
          <w:sz w:val="20"/>
          <w:szCs w:val="20"/>
        </w:rPr>
        <w:t>O + CO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2</w:t>
      </w:r>
    </w:p>
    <w:p w14:paraId="3011CAFC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lastRenderedPageBreak/>
        <w:t>A partir de esta ecuación, si un analista consume por completo 2 moles de gas propano (C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3</w:t>
      </w:r>
      <w:r w:rsidRPr="00493980">
        <w:rPr>
          <w:rFonts w:ascii="Arial" w:hAnsi="Arial" w:cs="Arial"/>
          <w:bCs/>
          <w:sz w:val="20"/>
          <w:szCs w:val="20"/>
        </w:rPr>
        <w:t>H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8</w:t>
      </w:r>
      <w:r w:rsidRPr="00493980">
        <w:rPr>
          <w:rFonts w:ascii="Arial" w:hAnsi="Arial" w:cs="Arial"/>
          <w:bCs/>
          <w:sz w:val="20"/>
          <w:szCs w:val="20"/>
        </w:rPr>
        <w:t>) en presencia de suficiente oxígeno, ¿cuántos moles de dióxido de carbono CO</w:t>
      </w:r>
      <w:r w:rsidRPr="00493980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493980">
        <w:rPr>
          <w:rFonts w:ascii="Arial" w:hAnsi="Arial" w:cs="Arial"/>
          <w:bCs/>
          <w:sz w:val="20"/>
          <w:szCs w:val="20"/>
        </w:rPr>
        <w:t xml:space="preserve"> se producirán?</w:t>
      </w:r>
    </w:p>
    <w:p w14:paraId="13BB8399" w14:textId="277408EB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A. 3 moles.</w:t>
      </w:r>
      <w:r>
        <w:rPr>
          <w:rFonts w:ascii="Arial" w:hAnsi="Arial" w:cs="Arial"/>
          <w:bCs/>
          <w:sz w:val="20"/>
          <w:szCs w:val="20"/>
        </w:rPr>
        <w:t xml:space="preserve">            </w:t>
      </w:r>
      <w:r w:rsidRPr="00493980">
        <w:rPr>
          <w:rFonts w:ascii="Arial" w:hAnsi="Arial" w:cs="Arial"/>
          <w:bCs/>
          <w:sz w:val="20"/>
          <w:szCs w:val="20"/>
        </w:rPr>
        <w:t>B. 5 moles.</w:t>
      </w:r>
    </w:p>
    <w:p w14:paraId="6FFC1966" w14:textId="1D4626D5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3980">
        <w:rPr>
          <w:rFonts w:ascii="Arial" w:hAnsi="Arial" w:cs="Arial"/>
          <w:bCs/>
          <w:sz w:val="20"/>
          <w:szCs w:val="20"/>
        </w:rPr>
        <w:t>C. 6 moles.</w:t>
      </w:r>
      <w:r>
        <w:rPr>
          <w:rFonts w:ascii="Arial" w:hAnsi="Arial" w:cs="Arial"/>
          <w:bCs/>
          <w:sz w:val="20"/>
          <w:szCs w:val="20"/>
        </w:rPr>
        <w:t xml:space="preserve">            </w:t>
      </w:r>
      <w:r w:rsidRPr="00493980">
        <w:rPr>
          <w:rFonts w:ascii="Arial" w:hAnsi="Arial" w:cs="Arial"/>
          <w:bCs/>
          <w:sz w:val="20"/>
          <w:szCs w:val="20"/>
        </w:rPr>
        <w:t>D. 8 moles.</w:t>
      </w:r>
    </w:p>
    <w:p w14:paraId="3567454F" w14:textId="77777777" w:rsidR="00493980" w:rsidRPr="00493980" w:rsidRDefault="00493980" w:rsidP="0049398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02E5395" w14:textId="77777777" w:rsidR="00493980" w:rsidRPr="00493980" w:rsidRDefault="00493980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AFDCCE6" w14:textId="77777777" w:rsidR="00476C2E" w:rsidRPr="00493980" w:rsidRDefault="00476C2E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5AA6EBF" w14:textId="77777777" w:rsidR="002D1DDD" w:rsidRPr="00493980" w:rsidRDefault="002D1DDD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6674B08" w14:textId="77777777" w:rsidR="00476C2E" w:rsidRPr="00493980" w:rsidRDefault="00476C2E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3B67434" w14:textId="77777777" w:rsidR="00476C2E" w:rsidRPr="00493980" w:rsidRDefault="00476C2E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94EA4C" w14:textId="77777777" w:rsidR="002A3A0E" w:rsidRPr="00493980" w:rsidRDefault="002A3A0E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  <w:sectPr w:rsidR="002A3A0E" w:rsidRPr="00493980" w:rsidSect="00493980">
          <w:type w:val="continuous"/>
          <w:pgSz w:w="12240" w:h="15840" w:code="1"/>
          <w:pgMar w:top="720" w:right="720" w:bottom="720" w:left="720" w:header="709" w:footer="709" w:gutter="0"/>
          <w:cols w:space="708"/>
          <w:docGrid w:linePitch="360"/>
        </w:sectPr>
      </w:pPr>
    </w:p>
    <w:p w14:paraId="20ED45BF" w14:textId="77777777" w:rsidR="002D1DDD" w:rsidRPr="00493980" w:rsidRDefault="002D1DDD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  <w:sectPr w:rsidR="002D1DDD" w:rsidRPr="00493980" w:rsidSect="00493980">
          <w:type w:val="continuous"/>
          <w:pgSz w:w="12240" w:h="15840" w:code="1"/>
          <w:pgMar w:top="720" w:right="720" w:bottom="720" w:left="720" w:header="709" w:footer="709" w:gutter="0"/>
          <w:cols w:num="2" w:space="708"/>
          <w:docGrid w:linePitch="360"/>
        </w:sectPr>
      </w:pPr>
    </w:p>
    <w:p w14:paraId="0060F5FC" w14:textId="77F49EE2" w:rsidR="00476C2E" w:rsidRPr="00493980" w:rsidRDefault="00476C2E" w:rsidP="002D1DD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2C96AC3" w14:textId="651B51E9" w:rsidR="00DD670E" w:rsidRPr="00493980" w:rsidRDefault="00DD670E">
      <w:pPr>
        <w:rPr>
          <w:bCs/>
          <w:sz w:val="20"/>
          <w:szCs w:val="20"/>
        </w:rPr>
      </w:pPr>
    </w:p>
    <w:sectPr w:rsidR="00DD670E" w:rsidRPr="00493980" w:rsidSect="00493980">
      <w:type w:val="continuous"/>
      <w:pgSz w:w="12240" w:h="15840" w:code="1"/>
      <w:pgMar w:top="720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5458" w14:textId="77777777" w:rsidR="00F712A7" w:rsidRDefault="00F712A7" w:rsidP="00493980">
      <w:pPr>
        <w:spacing w:after="0" w:line="240" w:lineRule="auto"/>
      </w:pPr>
      <w:r>
        <w:separator/>
      </w:r>
    </w:p>
  </w:endnote>
  <w:endnote w:type="continuationSeparator" w:id="0">
    <w:p w14:paraId="1936C536" w14:textId="77777777" w:rsidR="00F712A7" w:rsidRDefault="00F712A7" w:rsidP="0049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BF88B" w14:textId="77777777" w:rsidR="00493980" w:rsidRPr="00481CA1" w:rsidRDefault="00493980" w:rsidP="00493980">
    <w:pPr>
      <w:pStyle w:val="Piedepgina"/>
      <w:spacing w:line="240" w:lineRule="atLeast"/>
      <w:rPr>
        <w:sz w:val="18"/>
        <w:szCs w:val="18"/>
      </w:rPr>
    </w:pPr>
    <w:r w:rsidRPr="00481CA1">
      <w:rPr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14B8B" wp14:editId="4F7667ED">
              <wp:simplePos x="0" y="0"/>
              <wp:positionH relativeFrom="column">
                <wp:posOffset>350520</wp:posOffset>
              </wp:positionH>
              <wp:positionV relativeFrom="paragraph">
                <wp:posOffset>76835</wp:posOffset>
              </wp:positionV>
              <wp:extent cx="6191885" cy="0"/>
              <wp:effectExtent l="22860" t="20955" r="24130" b="26670"/>
              <wp:wrapNone/>
              <wp:docPr id="709089716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D9C4D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27.6pt;margin-top:6.05pt;width:487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" strokecolor="#943634" strokeweight="3pt"/>
          </w:pict>
        </mc:Fallback>
      </mc:AlternateContent>
    </w:r>
  </w:p>
  <w:p w14:paraId="660A99FA" w14:textId="77777777" w:rsidR="00493980" w:rsidRDefault="00493980" w:rsidP="00493980">
    <w:pPr>
      <w:spacing w:after="0" w:line="240" w:lineRule="atLeast"/>
      <w:jc w:val="center"/>
      <w:rPr>
        <w:i/>
        <w:sz w:val="18"/>
        <w:szCs w:val="18"/>
      </w:rPr>
    </w:pPr>
    <w:r w:rsidRPr="00202D1E">
      <w:rPr>
        <w:i/>
        <w:sz w:val="18"/>
        <w:szCs w:val="18"/>
      </w:rPr>
      <w:t xml:space="preserve">Cra: </w:t>
    </w:r>
    <w:r>
      <w:rPr>
        <w:i/>
        <w:sz w:val="18"/>
        <w:szCs w:val="18"/>
      </w:rPr>
      <w:t xml:space="preserve">38 Sur No 70 – 181 Teléfono 444 42 62   </w:t>
    </w:r>
    <w:proofErr w:type="spellStart"/>
    <w:r>
      <w:rPr>
        <w:i/>
        <w:sz w:val="18"/>
        <w:szCs w:val="18"/>
      </w:rPr>
      <w:t>ext</w:t>
    </w:r>
    <w:proofErr w:type="spellEnd"/>
    <w:r>
      <w:rPr>
        <w:i/>
        <w:sz w:val="18"/>
        <w:szCs w:val="18"/>
      </w:rPr>
      <w:t xml:space="preserve"> 601 – 602 </w:t>
    </w:r>
  </w:p>
  <w:p w14:paraId="3FC1EF7A" w14:textId="77777777" w:rsidR="00493980" w:rsidRDefault="00493980" w:rsidP="00493980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1" w:history="1">
      <w:r w:rsidRPr="002843E9">
        <w:rPr>
          <w:rStyle w:val="Hipervnculo"/>
          <w:i/>
          <w:sz w:val="18"/>
          <w:szCs w:val="18"/>
          <w:lang w:val="es-ES"/>
        </w:rPr>
        <w:t>https://cooperativo.edu.co/portal/</w:t>
      </w:r>
    </w:hyperlink>
    <w:r>
      <w:rPr>
        <w:i/>
        <w:sz w:val="18"/>
        <w:szCs w:val="18"/>
        <w:lang w:val="es-ES"/>
      </w:rPr>
      <w:t xml:space="preserve"> </w:t>
    </w:r>
  </w:p>
  <w:p w14:paraId="0E0CFC22" w14:textId="77777777" w:rsidR="00493980" w:rsidRPr="003607BD" w:rsidRDefault="00493980" w:rsidP="00493980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2" w:history="1">
      <w:r w:rsidRPr="002843E9">
        <w:rPr>
          <w:rStyle w:val="Hipervnculo"/>
          <w:i/>
          <w:sz w:val="18"/>
          <w:szCs w:val="18"/>
          <w:lang w:val="es-ES"/>
        </w:rPr>
        <w:t>www.coomulsap.com</w:t>
      </w:r>
    </w:hyperlink>
    <w:r>
      <w:rPr>
        <w:i/>
        <w:sz w:val="18"/>
        <w:szCs w:val="18"/>
        <w:lang w:val="es-ES"/>
      </w:rPr>
      <w:t xml:space="preserve"> </w:t>
    </w:r>
  </w:p>
  <w:p w14:paraId="3AE58F8E" w14:textId="77777777" w:rsidR="00493980" w:rsidRDefault="004939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6AC1" w14:textId="77777777" w:rsidR="00F712A7" w:rsidRDefault="00F712A7" w:rsidP="00493980">
      <w:pPr>
        <w:spacing w:after="0" w:line="240" w:lineRule="auto"/>
      </w:pPr>
      <w:r>
        <w:separator/>
      </w:r>
    </w:p>
  </w:footnote>
  <w:footnote w:type="continuationSeparator" w:id="0">
    <w:p w14:paraId="4C746119" w14:textId="77777777" w:rsidR="00F712A7" w:rsidRDefault="00F712A7" w:rsidP="00493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D6F0" w14:textId="77777777" w:rsidR="00493980" w:rsidRPr="00F4336F" w:rsidRDefault="00493980" w:rsidP="00493980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  <w:lang w:val="en-US"/>
      </w:rPr>
      <w:drawing>
        <wp:anchor distT="0" distB="0" distL="114300" distR="114300" simplePos="0" relativeHeight="251659264" behindDoc="0" locked="0" layoutInCell="1" allowOverlap="1" wp14:anchorId="32700B81" wp14:editId="0F76223E">
          <wp:simplePos x="0" y="0"/>
          <wp:positionH relativeFrom="column">
            <wp:posOffset>91440</wp:posOffset>
          </wp:positionH>
          <wp:positionV relativeFrom="paragraph">
            <wp:posOffset>-91440</wp:posOffset>
          </wp:positionV>
          <wp:extent cx="609600" cy="609600"/>
          <wp:effectExtent l="0" t="0" r="0" b="0"/>
          <wp:wrapNone/>
          <wp:docPr id="15733824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36F">
      <w:rPr>
        <w:b/>
        <w:sz w:val="30"/>
        <w:szCs w:val="30"/>
      </w:rPr>
      <w:t>COLEGIO COOPERATIVO “SAN ANTONIO DE PRADO”</w:t>
    </w:r>
  </w:p>
  <w:p w14:paraId="525C6105" w14:textId="77777777" w:rsidR="00493980" w:rsidRPr="005C2A70" w:rsidRDefault="00493980" w:rsidP="00493980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</w:t>
    </w:r>
    <w:proofErr w:type="gramStart"/>
    <w:r>
      <w:rPr>
        <w:sz w:val="16"/>
        <w:szCs w:val="16"/>
      </w:rPr>
      <w:t>Octubre</w:t>
    </w:r>
    <w:proofErr w:type="gramEnd"/>
    <w:r>
      <w:rPr>
        <w:sz w:val="16"/>
        <w:szCs w:val="16"/>
      </w:rPr>
      <w:t xml:space="preserve">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3D02E09F" w14:textId="77777777" w:rsidR="00493980" w:rsidRPr="00F4336F" w:rsidRDefault="00493980" w:rsidP="00493980">
    <w:pPr>
      <w:pStyle w:val="Encabezado"/>
      <w:jc w:val="center"/>
      <w:rPr>
        <w:i/>
      </w:rPr>
    </w:pPr>
    <w:r w:rsidRPr="00F4336F">
      <w:rPr>
        <w:i/>
      </w:rPr>
      <w:t>Ser mejores cada dí</w:t>
    </w:r>
    <w:r>
      <w:rPr>
        <w:i/>
      </w:rPr>
      <w:t>a</w:t>
    </w:r>
  </w:p>
  <w:p w14:paraId="49850E7A" w14:textId="77777777" w:rsidR="00493980" w:rsidRPr="00493980" w:rsidRDefault="00493980" w:rsidP="004939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0E"/>
    <w:multiLevelType w:val="multilevel"/>
    <w:tmpl w:val="993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77375"/>
    <w:multiLevelType w:val="multilevel"/>
    <w:tmpl w:val="1C46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732307">
    <w:abstractNumId w:val="0"/>
  </w:num>
  <w:num w:numId="2" w16cid:durableId="477844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DDD"/>
    <w:rsid w:val="000B0D45"/>
    <w:rsid w:val="0021469D"/>
    <w:rsid w:val="002A3A0E"/>
    <w:rsid w:val="002D1DDD"/>
    <w:rsid w:val="00476C2E"/>
    <w:rsid w:val="00493980"/>
    <w:rsid w:val="006A5A8C"/>
    <w:rsid w:val="006D46CF"/>
    <w:rsid w:val="008F4B85"/>
    <w:rsid w:val="00DD670E"/>
    <w:rsid w:val="00F7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86AB"/>
  <w15:chartTrackingRefBased/>
  <w15:docId w15:val="{7DA77A40-43BA-40C2-AD15-3EE1BFD9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DDD"/>
    <w:pPr>
      <w:spacing w:after="200" w:line="276" w:lineRule="auto"/>
    </w:pPr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B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39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3980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939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3980"/>
    <w:rPr>
      <w:rFonts w:eastAsiaTheme="minorEastAsia"/>
      <w:lang w:eastAsia="es-CO"/>
    </w:rPr>
  </w:style>
  <w:style w:type="character" w:styleId="Hipervnculo">
    <w:name w:val="Hyperlink"/>
    <w:uiPriority w:val="99"/>
    <w:unhideWhenUsed/>
    <w:rsid w:val="00493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mulsap.com" TargetMode="External"/><Relationship Id="rId1" Type="http://schemas.openxmlformats.org/officeDocument/2006/relationships/hyperlink" Target="https://cooperativo.edu.co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Suanny Yiseth Cordoba Romaña</cp:lastModifiedBy>
  <cp:revision>2</cp:revision>
  <dcterms:created xsi:type="dcterms:W3CDTF">2026-08-21T00:14:00Z</dcterms:created>
  <dcterms:modified xsi:type="dcterms:W3CDTF">2026-08-21T00:14:00Z</dcterms:modified>
</cp:coreProperties>
</file>