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3751" w14:textId="77777777" w:rsidR="008D1EDC" w:rsidRDefault="008D1EDC" w:rsidP="008D1ED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SEGUNDO PERIODO </w:t>
      </w:r>
    </w:p>
    <w:p w14:paraId="154ADB92" w14:textId="77777777" w:rsidR="008D1EDC" w:rsidRDefault="008D1EDC" w:rsidP="008D1ED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14:paraId="73D62BE7" w14:textId="77777777" w:rsidR="008D1EDC" w:rsidRDefault="008D1EDC" w:rsidP="008D1ED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7A5F4223" w14:textId="77777777" w:rsidR="008D1EDC" w:rsidRDefault="008D1EDC" w:rsidP="008D1ED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6°</w:t>
      </w:r>
    </w:p>
    <w:p w14:paraId="3379376B" w14:textId="77777777" w:rsidR="008D1EDC" w:rsidRDefault="008D1EDC" w:rsidP="008D1ED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4C4FE3B4" w14:textId="77777777" w:rsidR="008D1EDC" w:rsidRPr="008D1EDC" w:rsidRDefault="008D1EDC" w:rsidP="00447F6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D1EDC">
        <w:rPr>
          <w:rFonts w:ascii="Arial" w:hAnsi="Arial" w:cs="Arial"/>
          <w:sz w:val="24"/>
          <w:szCs w:val="24"/>
        </w:rPr>
        <w:t>Opera sobre números desconocidos y encuentra las operaciones apropiadas al contexto para resolver problemas.</w:t>
      </w:r>
    </w:p>
    <w:p w14:paraId="2FDF5672" w14:textId="77777777" w:rsidR="008D1EDC" w:rsidRPr="008D1EDC" w:rsidRDefault="008D1EDC" w:rsidP="00447F6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D1EDC">
        <w:rPr>
          <w:rFonts w:ascii="Arial" w:hAnsi="Arial" w:cs="Arial"/>
          <w:sz w:val="24"/>
          <w:szCs w:val="24"/>
        </w:rPr>
        <w:t>Interpreta los números enteros y racionales (en sus representaciones de fracción de decimal) con sus operaciones, en diferentes contextos, al resolver problemas de variación, repartos, participaciones, estimaciones, etc.</w:t>
      </w:r>
    </w:p>
    <w:p w14:paraId="26041607" w14:textId="77777777" w:rsidR="008D1EDC" w:rsidRDefault="008D1EDC" w:rsidP="00447F67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D1EDC">
        <w:rPr>
          <w:rFonts w:ascii="Arial" w:hAnsi="Arial" w:cs="Arial"/>
          <w:sz w:val="24"/>
          <w:szCs w:val="24"/>
        </w:rPr>
        <w:t>Interpreta los números enteros y racionales (en sus representaciones de fracción de decimal) con sus operaciones, en diferentes contextos, al resolver problemas de variación, repartos, participaciones, estimaciones, etc. Reconoce y establece diferentes relaciones (de orden y equivalencia) y las utiliza para argumentar procedimientos.</w:t>
      </w:r>
    </w:p>
    <w:p w14:paraId="2DDB8FD8" w14:textId="77777777" w:rsidR="0033011D" w:rsidRDefault="0033011D" w:rsidP="0033011D">
      <w:pPr>
        <w:spacing w:line="240" w:lineRule="auto"/>
        <w:rPr>
          <w:rFonts w:ascii="Arial" w:hAnsi="Arial" w:cs="Arial"/>
          <w:sz w:val="24"/>
          <w:szCs w:val="24"/>
        </w:rPr>
      </w:pPr>
    </w:p>
    <w:p w14:paraId="66E7F41F" w14:textId="188C1D17" w:rsidR="0033011D" w:rsidRPr="0033011D" w:rsidRDefault="0033011D" w:rsidP="0033011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011D">
        <w:rPr>
          <w:rFonts w:ascii="Arial" w:hAnsi="Arial" w:cs="Arial"/>
          <w:b/>
          <w:sz w:val="24"/>
          <w:szCs w:val="24"/>
        </w:rPr>
        <w:t xml:space="preserve">NOTA:  </w:t>
      </w:r>
      <w:r w:rsidRPr="0033011D">
        <w:rPr>
          <w:rFonts w:ascii="Arial" w:hAnsi="Arial" w:cs="Arial"/>
          <w:bCs/>
          <w:sz w:val="24"/>
          <w:szCs w:val="24"/>
        </w:rPr>
        <w:t>Este taller es solo para preparación para la sustentación</w:t>
      </w:r>
    </w:p>
    <w:p w14:paraId="6B8D3E13" w14:textId="5244AA09" w:rsidR="0033011D" w:rsidRPr="0033011D" w:rsidRDefault="0033011D" w:rsidP="0033011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011D">
        <w:rPr>
          <w:rFonts w:ascii="Arial" w:hAnsi="Arial" w:cs="Arial"/>
          <w:bCs/>
          <w:sz w:val="24"/>
          <w:szCs w:val="24"/>
        </w:rPr>
        <w:t>Si bien el taller no tiene nota, es importante que realice las actividades que allí se anexan con la finalidad que sirvan como preparación para la evaluación.</w:t>
      </w:r>
    </w:p>
    <w:p w14:paraId="24933F90" w14:textId="77777777" w:rsidR="0033011D" w:rsidRPr="0033011D" w:rsidRDefault="0033011D" w:rsidP="0033011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011D">
        <w:rPr>
          <w:rFonts w:ascii="Arial" w:hAnsi="Arial" w:cs="Arial"/>
          <w:bCs/>
          <w:sz w:val="24"/>
          <w:szCs w:val="24"/>
        </w:rPr>
        <w:t>En caso de necesitar apoyo con las explicaciones revisar los ciclos del segundo periodo en el LMS.</w:t>
      </w:r>
    </w:p>
    <w:p w14:paraId="3FFA3714" w14:textId="77777777" w:rsidR="0033011D" w:rsidRPr="0033011D" w:rsidRDefault="0033011D" w:rsidP="0033011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011D">
        <w:rPr>
          <w:rFonts w:ascii="Arial" w:hAnsi="Arial" w:cs="Arial"/>
          <w:bCs/>
          <w:sz w:val="24"/>
          <w:szCs w:val="24"/>
        </w:rPr>
        <w:t>De acuerdo con la teoría trabajada en las clases y a lo consignado en el cuaderno retroalimentemos:</w:t>
      </w:r>
    </w:p>
    <w:p w14:paraId="4F0FD67A" w14:textId="77777777" w:rsidR="0033011D" w:rsidRPr="0033011D" w:rsidRDefault="0033011D" w:rsidP="0033011D">
      <w:pPr>
        <w:spacing w:line="240" w:lineRule="auto"/>
        <w:rPr>
          <w:rFonts w:ascii="Arial" w:hAnsi="Arial" w:cs="Arial"/>
          <w:sz w:val="24"/>
          <w:szCs w:val="24"/>
        </w:rPr>
      </w:pPr>
    </w:p>
    <w:p w14:paraId="05CDD061" w14:textId="77777777" w:rsidR="008D1EDC" w:rsidRPr="008D1EDC" w:rsidRDefault="008D1EDC" w:rsidP="008D1EDC">
      <w:pPr>
        <w:spacing w:line="240" w:lineRule="auto"/>
        <w:rPr>
          <w:rFonts w:ascii="Arial" w:hAnsi="Arial" w:cs="Arial"/>
          <w:sz w:val="24"/>
          <w:szCs w:val="24"/>
        </w:rPr>
      </w:pPr>
      <w:r w:rsidRPr="008D1EDC">
        <w:rPr>
          <w:rFonts w:ascii="Arial" w:hAnsi="Arial" w:cs="Arial"/>
          <w:b/>
          <w:sz w:val="24"/>
          <w:szCs w:val="24"/>
        </w:rPr>
        <w:t>1.</w:t>
      </w:r>
      <w:r w:rsidRPr="008D1EDC">
        <w:rPr>
          <w:rFonts w:ascii="Arial" w:hAnsi="Arial" w:cs="Arial"/>
          <w:sz w:val="24"/>
          <w:szCs w:val="24"/>
        </w:rPr>
        <w:t xml:space="preserve"> </w:t>
      </w:r>
      <w:r w:rsidRPr="008D1EDC">
        <w:rPr>
          <w:rFonts w:ascii="Arial" w:hAnsi="Arial" w:cs="Arial"/>
          <w:sz w:val="24"/>
          <w:szCs w:val="24"/>
          <w:lang w:val="es-ES"/>
        </w:rPr>
        <w:t>Despeja la incógnita de las siguientes ecuaciones:</w:t>
      </w:r>
    </w:p>
    <w:p w14:paraId="43BFD7CE" w14:textId="77777777" w:rsidR="00C725F8" w:rsidRDefault="008D1EDC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08C193C" wp14:editId="09B0EA2B">
            <wp:extent cx="1152525" cy="266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2549"/>
                    <a:stretch/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63141F27" wp14:editId="15FC0977">
            <wp:extent cx="1152525" cy="190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3137" b="37255"/>
                    <a:stretch/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0103DC19" wp14:editId="0C1F5199">
            <wp:extent cx="1152525" cy="190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0392"/>
                    <a:stretch/>
                  </pic:blipFill>
                  <pic:spPr bwMode="auto">
                    <a:xfrm>
                      <a:off x="0" y="0"/>
                      <a:ext cx="115252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6C703" w14:textId="77777777" w:rsidR="008D1EDC" w:rsidRPr="008D1EDC" w:rsidRDefault="008D1EDC" w:rsidP="008D1EDC">
      <w:pPr>
        <w:rPr>
          <w:rFonts w:ascii="Arial" w:hAnsi="Arial" w:cs="Arial"/>
          <w:sz w:val="24"/>
          <w:szCs w:val="24"/>
        </w:rPr>
      </w:pPr>
      <w:r w:rsidRPr="008D1EDC">
        <w:rPr>
          <w:rFonts w:ascii="Arial" w:hAnsi="Arial" w:cs="Arial"/>
          <w:b/>
          <w:sz w:val="24"/>
          <w:szCs w:val="24"/>
        </w:rPr>
        <w:t>2.</w:t>
      </w:r>
      <w:r w:rsidRPr="008D1EDC">
        <w:rPr>
          <w:rFonts w:ascii="Arial" w:hAnsi="Arial" w:cs="Arial"/>
          <w:sz w:val="24"/>
          <w:szCs w:val="24"/>
        </w:rPr>
        <w:t xml:space="preserve"> </w:t>
      </w:r>
      <w:r w:rsidRPr="008D1EDC">
        <w:rPr>
          <w:rFonts w:ascii="Arial" w:hAnsi="Arial" w:cs="Arial"/>
          <w:sz w:val="24"/>
          <w:szCs w:val="24"/>
          <w:lang w:val="es-ES"/>
        </w:rPr>
        <w:t>Resuelve las siguientes operaciones de ecuaciones:</w:t>
      </w:r>
    </w:p>
    <w:p w14:paraId="31CD9B60" w14:textId="77777777" w:rsidR="008D1EDC" w:rsidRDefault="008D1EDC" w:rsidP="008D1EDC">
      <w:pPr>
        <w:spacing w:line="24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 xml:space="preserve">4x-12=x+13 </m:t>
        </m:r>
      </m:oMath>
      <w:r w:rsidRPr="008D1EDC">
        <w:rPr>
          <w:rFonts w:ascii="Arial" w:hAnsi="Arial" w:cs="Arial"/>
          <w:sz w:val="28"/>
          <w:szCs w:val="28"/>
        </w:rPr>
        <w:t xml:space="preserve">                    </w:t>
      </w:r>
      <m:oMath>
        <m:r>
          <w:rPr>
            <w:rFonts w:ascii="Cambria Math" w:hAnsi="Cambria Math" w:cs="Arial"/>
            <w:sz w:val="28"/>
            <w:szCs w:val="28"/>
          </w:rPr>
          <m:t>3x-7=2x+33</m:t>
        </m:r>
      </m:oMath>
      <w:r w:rsidRPr="008D1EDC">
        <w:rPr>
          <w:rFonts w:ascii="Arial" w:hAnsi="Arial" w:cs="Arial"/>
          <w:sz w:val="28"/>
          <w:szCs w:val="28"/>
        </w:rPr>
        <w:t xml:space="preserve">                </w:t>
      </w:r>
      <m:oMath>
        <m:r>
          <w:rPr>
            <w:rFonts w:ascii="Cambria Math" w:hAnsi="Cambria Math" w:cs="Arial"/>
            <w:sz w:val="28"/>
            <w:szCs w:val="28"/>
          </w:rPr>
          <m:t>6x-4=2x+28</m:t>
        </m:r>
      </m:oMath>
    </w:p>
    <w:p w14:paraId="37CE912F" w14:textId="77777777" w:rsidR="008D1EDC" w:rsidRDefault="008D1EDC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Convertir las siguientes fracciones mixtas a fracciones, y las fracciones a fracciones mixtas: </w:t>
      </w:r>
    </w:p>
    <w:p w14:paraId="0AA493B7" w14:textId="77777777" w:rsidR="008D1EDC" w:rsidRDefault="00B153F4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88A1BFF" wp14:editId="5560DA91">
            <wp:extent cx="2809875" cy="1174889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6568" cy="117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8C93" w14:textId="77777777" w:rsidR="00B153F4" w:rsidRDefault="00B153F4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Resolver las siguientes operaciones de fracciones mixtas: </w:t>
      </w:r>
    </w:p>
    <w:p w14:paraId="76F4CCF9" w14:textId="77777777" w:rsidR="00B153F4" w:rsidRDefault="00B153F4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FADD576" wp14:editId="4AE2FDDD">
            <wp:extent cx="981075" cy="6286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0131D3A4" wp14:editId="6F90F193">
            <wp:extent cx="1000125" cy="5905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26907AAF" wp14:editId="0FBF4858">
            <wp:extent cx="1000125" cy="5905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3847175C" wp14:editId="1A57F187">
            <wp:extent cx="962025" cy="6000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6A0A" w14:textId="77777777" w:rsidR="00B153F4" w:rsidRDefault="00B153F4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Convertir los siguientes números decimales a números fraccionarios: </w:t>
      </w:r>
    </w:p>
    <w:p w14:paraId="48B8C598" w14:textId="77777777" w:rsidR="00B153F4" w:rsidRDefault="00B153F4" w:rsidP="008D1E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AD977FF" wp14:editId="43DD5511">
            <wp:extent cx="3524250" cy="69393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8403" cy="70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2864" w14:textId="77777777" w:rsidR="00B153F4" w:rsidRDefault="00B153F4" w:rsidP="00BF5C46">
      <w:pPr>
        <w:spacing w:line="240" w:lineRule="auto"/>
        <w:rPr>
          <w:rFonts w:ascii="Arial" w:hAnsi="Arial" w:cs="Arial"/>
          <w:sz w:val="24"/>
          <w:szCs w:val="24"/>
        </w:rPr>
      </w:pPr>
      <w:r w:rsidRPr="00B153F4">
        <w:rPr>
          <w:rFonts w:ascii="Arial" w:hAnsi="Arial" w:cs="Arial"/>
          <w:b/>
          <w:sz w:val="24"/>
          <w:szCs w:val="24"/>
        </w:rPr>
        <w:t>6.</w:t>
      </w:r>
      <w:r w:rsidRPr="00B153F4">
        <w:rPr>
          <w:rFonts w:ascii="Arial" w:hAnsi="Arial" w:cs="Arial"/>
          <w:sz w:val="24"/>
          <w:szCs w:val="24"/>
        </w:rPr>
        <w:t xml:space="preserve"> Resuelve los siguientes ejercicios de potencia</w:t>
      </w:r>
      <w:r>
        <w:rPr>
          <w:rFonts w:ascii="Arial" w:hAnsi="Arial" w:cs="Arial"/>
          <w:sz w:val="24"/>
          <w:szCs w:val="24"/>
        </w:rPr>
        <w:t>, raíz y logaritmo</w:t>
      </w:r>
      <w:r w:rsidRPr="00B153F4">
        <w:rPr>
          <w:rFonts w:ascii="Arial" w:hAnsi="Arial" w:cs="Arial"/>
          <w:sz w:val="24"/>
          <w:szCs w:val="24"/>
        </w:rPr>
        <w:t>: </w:t>
      </w:r>
    </w:p>
    <w:p w14:paraId="3CF76BCE" w14:textId="77777777" w:rsidR="00B153F4" w:rsidRPr="00B153F4" w:rsidRDefault="00B153F4" w:rsidP="00BF5C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D154871" wp14:editId="5488D3AB">
            <wp:extent cx="752475" cy="74429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4480" cy="74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202D1EF0" wp14:editId="7E08B287">
            <wp:extent cx="819150" cy="69139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1764" cy="6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 w:rsidR="00BF5C46">
        <w:rPr>
          <w:noProof/>
          <w:lang w:val="en-US"/>
        </w:rPr>
        <w:drawing>
          <wp:inline distT="0" distB="0" distL="0" distR="0" wp14:anchorId="2EB5E0FA" wp14:editId="12849B15">
            <wp:extent cx="1104900" cy="6858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0752" cy="6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91D4" w14:textId="77777777" w:rsidR="00B153F4" w:rsidRDefault="00BF5C46" w:rsidP="00BF5C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Aplica las propiedades de potenciación y radicación en los siguientes ejercicios: </w:t>
      </w:r>
    </w:p>
    <w:p w14:paraId="53BA639B" w14:textId="77777777" w:rsidR="00BF5C46" w:rsidRPr="00BF5C46" w:rsidRDefault="00BF5C46" w:rsidP="00BF5C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43E3A51" wp14:editId="624FE60D">
            <wp:extent cx="1244203" cy="14478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8068" cy="14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</w:t>
      </w:r>
      <w:r>
        <w:rPr>
          <w:noProof/>
          <w:lang w:val="en-US"/>
        </w:rPr>
        <w:drawing>
          <wp:inline distT="0" distB="0" distL="0" distR="0" wp14:anchorId="2E397C81" wp14:editId="6E6A3D66">
            <wp:extent cx="1162050" cy="15240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C46" w:rsidRPr="00BF5C46" w:rsidSect="008D178A">
      <w:headerReference w:type="default" r:id="rId20"/>
      <w:footerReference w:type="default" r:id="rId21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8A23" w14:textId="77777777" w:rsidR="007F0A00" w:rsidRDefault="007F0A00" w:rsidP="009811A0">
      <w:pPr>
        <w:spacing w:after="0" w:line="240" w:lineRule="auto"/>
      </w:pPr>
      <w:r>
        <w:separator/>
      </w:r>
    </w:p>
  </w:endnote>
  <w:endnote w:type="continuationSeparator" w:id="0">
    <w:p w14:paraId="7F8992D4" w14:textId="77777777" w:rsidR="007F0A00" w:rsidRDefault="007F0A00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92C6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13462" wp14:editId="37935E9B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2E2C7FCF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13355" wp14:editId="623B013E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AB9EAA" wp14:editId="2EF28BE4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7C3005C8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</w:t>
    </w:r>
    <w:proofErr w:type="gramStart"/>
    <w:r w:rsidR="00F4336F"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>E-mail</w:t>
    </w:r>
    <w:proofErr w:type="gramEnd"/>
    <w:r w:rsidR="00202D1E" w:rsidRPr="00202D1E">
      <w:rPr>
        <w:i/>
        <w:sz w:val="18"/>
        <w:szCs w:val="18"/>
      </w:rPr>
      <w:t xml:space="preserve">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595AC4D6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0A3E3743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FA49" w14:textId="77777777" w:rsidR="007F0A00" w:rsidRDefault="007F0A00" w:rsidP="009811A0">
      <w:pPr>
        <w:spacing w:after="0" w:line="240" w:lineRule="auto"/>
      </w:pPr>
      <w:r>
        <w:separator/>
      </w:r>
    </w:p>
  </w:footnote>
  <w:footnote w:type="continuationSeparator" w:id="0">
    <w:p w14:paraId="66E007ED" w14:textId="77777777" w:rsidR="007F0A00" w:rsidRDefault="007F0A00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769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28124196" wp14:editId="5F6AE2F2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2BEA598A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5879C4EC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D05A9"/>
    <w:multiLevelType w:val="hybridMultilevel"/>
    <w:tmpl w:val="C428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935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67C2B"/>
    <w:rsid w:val="00175338"/>
    <w:rsid w:val="001824AE"/>
    <w:rsid w:val="001907B5"/>
    <w:rsid w:val="00194DFB"/>
    <w:rsid w:val="001A4C5D"/>
    <w:rsid w:val="001A6273"/>
    <w:rsid w:val="001A7045"/>
    <w:rsid w:val="001B6A6B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011D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2A7A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47F67"/>
    <w:rsid w:val="00477E49"/>
    <w:rsid w:val="004A2791"/>
    <w:rsid w:val="004A53FB"/>
    <w:rsid w:val="004B01C8"/>
    <w:rsid w:val="004B26D1"/>
    <w:rsid w:val="004C2AC8"/>
    <w:rsid w:val="004D3E85"/>
    <w:rsid w:val="004E00D4"/>
    <w:rsid w:val="004E5117"/>
    <w:rsid w:val="004F0272"/>
    <w:rsid w:val="004F1B76"/>
    <w:rsid w:val="004F4E07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0BA7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0A00"/>
    <w:rsid w:val="007F4667"/>
    <w:rsid w:val="007F46A5"/>
    <w:rsid w:val="007F5902"/>
    <w:rsid w:val="007F718A"/>
    <w:rsid w:val="008077F0"/>
    <w:rsid w:val="00826818"/>
    <w:rsid w:val="008317EC"/>
    <w:rsid w:val="008339AE"/>
    <w:rsid w:val="00840EC3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D1EDC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316D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53F4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BF5C46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3138"/>
    <w:rsid w:val="00D846B3"/>
    <w:rsid w:val="00D86211"/>
    <w:rsid w:val="00DC5E72"/>
    <w:rsid w:val="00DE1907"/>
    <w:rsid w:val="00DE62DD"/>
    <w:rsid w:val="00DF320B"/>
    <w:rsid w:val="00E04013"/>
    <w:rsid w:val="00E124B6"/>
    <w:rsid w:val="00E37B4A"/>
    <w:rsid w:val="00E37D4F"/>
    <w:rsid w:val="00E40479"/>
    <w:rsid w:val="00E60586"/>
    <w:rsid w:val="00E66079"/>
    <w:rsid w:val="00E703C7"/>
    <w:rsid w:val="00E71021"/>
    <w:rsid w:val="00E84F26"/>
    <w:rsid w:val="00E953E7"/>
    <w:rsid w:val="00EB28AA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CE9B3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8313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1ED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4</cp:revision>
  <cp:lastPrinted>2022-07-22T10:57:00Z</cp:lastPrinted>
  <dcterms:created xsi:type="dcterms:W3CDTF">2025-08-08T15:45:00Z</dcterms:created>
  <dcterms:modified xsi:type="dcterms:W3CDTF">2025-08-17T13:25:00Z</dcterms:modified>
</cp:coreProperties>
</file>